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9C" w:rsidRDefault="00BC389C">
      <w:pPr>
        <w:pStyle w:val="Textoindependiente"/>
        <w:rPr>
          <w:rFonts w:ascii="Times New Roman"/>
          <w:sz w:val="20"/>
        </w:rPr>
      </w:pPr>
    </w:p>
    <w:p w:rsidR="00BC389C" w:rsidRDefault="00BC389C">
      <w:pPr>
        <w:pStyle w:val="Textoindependiente"/>
        <w:spacing w:before="9"/>
        <w:rPr>
          <w:rFonts w:ascii="Times New Roman"/>
          <w:sz w:val="21"/>
        </w:rPr>
      </w:pPr>
    </w:p>
    <w:p w:rsidR="00BC389C" w:rsidRDefault="0040533F">
      <w:pPr>
        <w:ind w:left="944"/>
        <w:rPr>
          <w:rFonts w:ascii="Times New Roman"/>
          <w:b/>
          <w:sz w:val="17"/>
        </w:rPr>
      </w:pPr>
      <w:r>
        <w:rPr>
          <w:rFonts w:ascii="Times New Roman"/>
          <w:b/>
          <w:sz w:val="17"/>
          <w:u w:val="single"/>
        </w:rPr>
        <w:t>ANEXO</w:t>
      </w:r>
      <w:r>
        <w:rPr>
          <w:rFonts w:ascii="Times New Roman"/>
          <w:b/>
          <w:spacing w:val="13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>II:</w:t>
      </w:r>
      <w:r>
        <w:rPr>
          <w:rFonts w:ascii="Times New Roman"/>
          <w:b/>
          <w:spacing w:val="11"/>
          <w:sz w:val="17"/>
          <w:u w:val="single"/>
        </w:rPr>
        <w:t xml:space="preserve"> </w:t>
      </w:r>
      <w:bookmarkStart w:id="0" w:name="_GoBack"/>
      <w:r>
        <w:rPr>
          <w:rFonts w:ascii="Times New Roman"/>
          <w:b/>
          <w:sz w:val="17"/>
          <w:u w:val="single"/>
        </w:rPr>
        <w:t>MODELO</w:t>
      </w:r>
      <w:r>
        <w:rPr>
          <w:rFonts w:ascii="Times New Roman"/>
          <w:b/>
          <w:spacing w:val="14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>DE</w:t>
      </w:r>
      <w:r>
        <w:rPr>
          <w:rFonts w:ascii="Times New Roman"/>
          <w:b/>
          <w:spacing w:val="13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>INSTANCIA</w:t>
      </w:r>
      <w:r>
        <w:rPr>
          <w:rFonts w:ascii="Times New Roman"/>
          <w:b/>
          <w:spacing w:val="12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>PARA</w:t>
      </w:r>
      <w:r>
        <w:rPr>
          <w:rFonts w:ascii="Times New Roman"/>
          <w:b/>
          <w:spacing w:val="13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>TOMAR</w:t>
      </w:r>
      <w:r>
        <w:rPr>
          <w:rFonts w:ascii="Times New Roman"/>
          <w:b/>
          <w:spacing w:val="12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>PARTE</w:t>
      </w:r>
      <w:r>
        <w:rPr>
          <w:rFonts w:ascii="Times New Roman"/>
          <w:b/>
          <w:spacing w:val="13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>NO</w:t>
      </w:r>
      <w:r>
        <w:rPr>
          <w:rFonts w:ascii="Times New Roman"/>
          <w:b/>
          <w:spacing w:val="13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>PROCESO</w:t>
      </w:r>
      <w:r>
        <w:rPr>
          <w:rFonts w:ascii="Times New Roman"/>
          <w:b/>
          <w:spacing w:val="14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>SELECTIVO</w:t>
      </w:r>
      <w:bookmarkEnd w:id="0"/>
    </w:p>
    <w:p w:rsidR="00BC389C" w:rsidRDefault="00BC389C">
      <w:pPr>
        <w:pStyle w:val="Textoindependiente"/>
        <w:spacing w:before="1"/>
        <w:rPr>
          <w:rFonts w:ascii="Times New Roman"/>
          <w:b/>
          <w:sz w:val="10"/>
        </w:rPr>
      </w:pPr>
    </w:p>
    <w:p w:rsidR="00BC389C" w:rsidRDefault="0040533F">
      <w:pPr>
        <w:spacing w:before="94"/>
        <w:ind w:left="944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DATOS</w:t>
      </w:r>
      <w:r>
        <w:rPr>
          <w:rFonts w:ascii="Times New Roman"/>
          <w:b/>
          <w:spacing w:val="15"/>
          <w:sz w:val="17"/>
        </w:rPr>
        <w:t xml:space="preserve"> </w:t>
      </w:r>
      <w:r>
        <w:rPr>
          <w:rFonts w:ascii="Times New Roman"/>
          <w:b/>
          <w:sz w:val="17"/>
        </w:rPr>
        <w:t>PERSONAIS:</w:t>
      </w:r>
    </w:p>
    <w:p w:rsidR="00BC389C" w:rsidRDefault="00BC389C">
      <w:pPr>
        <w:pStyle w:val="Textoindependiente"/>
        <w:spacing w:before="2" w:after="1"/>
        <w:rPr>
          <w:rFonts w:ascii="Times New Roman"/>
          <w:b/>
          <w:sz w:val="18"/>
        </w:rPr>
      </w:pPr>
    </w:p>
    <w:p w:rsidR="002C3223" w:rsidRDefault="002C3223">
      <w:pPr>
        <w:pStyle w:val="Textoindependiente"/>
        <w:spacing w:before="2" w:after="1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54"/>
        <w:gridCol w:w="3444"/>
        <w:gridCol w:w="2552"/>
      </w:tblGrid>
      <w:tr w:rsidR="00BC389C" w:rsidTr="002C3223">
        <w:trPr>
          <w:trHeight w:val="257"/>
        </w:trPr>
        <w:tc>
          <w:tcPr>
            <w:tcW w:w="1215" w:type="dxa"/>
          </w:tcPr>
          <w:p w:rsidR="00BC389C" w:rsidRDefault="0040533F">
            <w:pPr>
              <w:pStyle w:val="TableParagraph"/>
              <w:spacing w:before="57" w:line="180" w:lineRule="exact"/>
              <w:ind w:left="57"/>
              <w:rPr>
                <w:sz w:val="17"/>
              </w:rPr>
            </w:pPr>
            <w:r>
              <w:rPr>
                <w:sz w:val="17"/>
              </w:rPr>
              <w:t>D.N.I.</w:t>
            </w:r>
          </w:p>
        </w:tc>
        <w:tc>
          <w:tcPr>
            <w:tcW w:w="3598" w:type="dxa"/>
            <w:gridSpan w:val="2"/>
          </w:tcPr>
          <w:p w:rsidR="00BC389C" w:rsidRDefault="0040533F">
            <w:pPr>
              <w:pStyle w:val="TableParagraph"/>
              <w:spacing w:before="57" w:line="180" w:lineRule="exact"/>
              <w:ind w:left="62"/>
              <w:rPr>
                <w:sz w:val="17"/>
              </w:rPr>
            </w:pPr>
            <w:r>
              <w:rPr>
                <w:sz w:val="17"/>
              </w:rPr>
              <w:t>Nome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apelidos</w:t>
            </w:r>
          </w:p>
        </w:tc>
        <w:tc>
          <w:tcPr>
            <w:tcW w:w="2552" w:type="dxa"/>
          </w:tcPr>
          <w:p w:rsidR="00BC389C" w:rsidRDefault="0040533F">
            <w:pPr>
              <w:pStyle w:val="TableParagraph"/>
              <w:spacing w:before="57" w:line="180" w:lineRule="exact"/>
              <w:ind w:left="62"/>
              <w:rPr>
                <w:sz w:val="17"/>
              </w:rPr>
            </w:pPr>
            <w:r>
              <w:rPr>
                <w:sz w:val="17"/>
              </w:rPr>
              <w:t>Correo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electrónico</w:t>
            </w:r>
          </w:p>
        </w:tc>
      </w:tr>
      <w:tr w:rsidR="00BC389C" w:rsidTr="002C3223">
        <w:trPr>
          <w:trHeight w:val="261"/>
        </w:trPr>
        <w:tc>
          <w:tcPr>
            <w:tcW w:w="1215" w:type="dxa"/>
          </w:tcPr>
          <w:p w:rsidR="00BC389C" w:rsidRDefault="00BC389C">
            <w:pPr>
              <w:pStyle w:val="TableParagraph"/>
              <w:rPr>
                <w:sz w:val="16"/>
              </w:rPr>
            </w:pPr>
          </w:p>
        </w:tc>
        <w:tc>
          <w:tcPr>
            <w:tcW w:w="3598" w:type="dxa"/>
            <w:gridSpan w:val="2"/>
          </w:tcPr>
          <w:p w:rsidR="00BC389C" w:rsidRDefault="00BC389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</w:tcPr>
          <w:p w:rsidR="00BC389C" w:rsidRDefault="00BC389C">
            <w:pPr>
              <w:pStyle w:val="TableParagraph"/>
              <w:rPr>
                <w:sz w:val="16"/>
              </w:rPr>
            </w:pPr>
          </w:p>
        </w:tc>
      </w:tr>
      <w:tr w:rsidR="00BC389C" w:rsidTr="002C3223">
        <w:trPr>
          <w:trHeight w:val="261"/>
        </w:trPr>
        <w:tc>
          <w:tcPr>
            <w:tcW w:w="4813" w:type="dxa"/>
            <w:gridSpan w:val="3"/>
          </w:tcPr>
          <w:p w:rsidR="00BC389C" w:rsidRDefault="0040533F">
            <w:pPr>
              <w:pStyle w:val="TableParagraph"/>
              <w:spacing w:before="61" w:line="180" w:lineRule="exact"/>
              <w:ind w:left="57"/>
              <w:rPr>
                <w:sz w:val="17"/>
              </w:rPr>
            </w:pPr>
            <w:r>
              <w:rPr>
                <w:sz w:val="17"/>
              </w:rPr>
              <w:t>Enderezo</w:t>
            </w:r>
          </w:p>
        </w:tc>
        <w:tc>
          <w:tcPr>
            <w:tcW w:w="2552" w:type="dxa"/>
          </w:tcPr>
          <w:p w:rsidR="00BC389C" w:rsidRDefault="0040533F">
            <w:pPr>
              <w:pStyle w:val="TableParagraph"/>
              <w:spacing w:before="61" w:line="180" w:lineRule="exact"/>
              <w:ind w:left="62"/>
              <w:rPr>
                <w:sz w:val="17"/>
              </w:rPr>
            </w:pPr>
            <w:r>
              <w:rPr>
                <w:sz w:val="17"/>
              </w:rPr>
              <w:t>Teléfono</w:t>
            </w:r>
          </w:p>
        </w:tc>
      </w:tr>
      <w:tr w:rsidR="00BC389C" w:rsidTr="002C3223">
        <w:trPr>
          <w:trHeight w:val="257"/>
        </w:trPr>
        <w:tc>
          <w:tcPr>
            <w:tcW w:w="4813" w:type="dxa"/>
            <w:gridSpan w:val="3"/>
          </w:tcPr>
          <w:p w:rsidR="00BC389C" w:rsidRDefault="00BC389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</w:tcPr>
          <w:p w:rsidR="00BC389C" w:rsidRDefault="00BC389C">
            <w:pPr>
              <w:pStyle w:val="TableParagraph"/>
              <w:rPr>
                <w:sz w:val="16"/>
              </w:rPr>
            </w:pPr>
          </w:p>
        </w:tc>
      </w:tr>
      <w:tr w:rsidR="00BC389C" w:rsidTr="002C3223">
        <w:trPr>
          <w:trHeight w:val="261"/>
        </w:trPr>
        <w:tc>
          <w:tcPr>
            <w:tcW w:w="1369" w:type="dxa"/>
            <w:gridSpan w:val="2"/>
          </w:tcPr>
          <w:p w:rsidR="00BC389C" w:rsidRDefault="0040533F">
            <w:pPr>
              <w:pStyle w:val="TableParagraph"/>
              <w:spacing w:before="61" w:line="180" w:lineRule="exact"/>
              <w:ind w:left="57"/>
              <w:rPr>
                <w:sz w:val="17"/>
              </w:rPr>
            </w:pPr>
            <w:r>
              <w:rPr>
                <w:sz w:val="17"/>
              </w:rPr>
              <w:t>Código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postal</w:t>
            </w:r>
          </w:p>
        </w:tc>
        <w:tc>
          <w:tcPr>
            <w:tcW w:w="3444" w:type="dxa"/>
          </w:tcPr>
          <w:p w:rsidR="00BC389C" w:rsidRDefault="0040533F">
            <w:pPr>
              <w:pStyle w:val="TableParagraph"/>
              <w:spacing w:before="61" w:line="180" w:lineRule="exact"/>
              <w:ind w:left="62"/>
              <w:rPr>
                <w:sz w:val="17"/>
              </w:rPr>
            </w:pPr>
            <w:r>
              <w:rPr>
                <w:sz w:val="17"/>
              </w:rPr>
              <w:t>Municipio</w:t>
            </w:r>
          </w:p>
        </w:tc>
        <w:tc>
          <w:tcPr>
            <w:tcW w:w="2552" w:type="dxa"/>
          </w:tcPr>
          <w:p w:rsidR="00BC389C" w:rsidRDefault="0040533F">
            <w:pPr>
              <w:pStyle w:val="TableParagraph"/>
              <w:spacing w:before="61" w:line="180" w:lineRule="exact"/>
              <w:ind w:left="62"/>
              <w:rPr>
                <w:sz w:val="17"/>
              </w:rPr>
            </w:pPr>
            <w:r>
              <w:rPr>
                <w:sz w:val="17"/>
              </w:rPr>
              <w:t>Provincia</w:t>
            </w:r>
          </w:p>
        </w:tc>
      </w:tr>
      <w:tr w:rsidR="00BC389C" w:rsidTr="002C3223">
        <w:trPr>
          <w:trHeight w:val="257"/>
        </w:trPr>
        <w:tc>
          <w:tcPr>
            <w:tcW w:w="1369" w:type="dxa"/>
            <w:gridSpan w:val="2"/>
          </w:tcPr>
          <w:p w:rsidR="00BC389C" w:rsidRDefault="00BC389C">
            <w:pPr>
              <w:pStyle w:val="TableParagraph"/>
              <w:rPr>
                <w:sz w:val="16"/>
              </w:rPr>
            </w:pPr>
          </w:p>
        </w:tc>
        <w:tc>
          <w:tcPr>
            <w:tcW w:w="3444" w:type="dxa"/>
          </w:tcPr>
          <w:p w:rsidR="00BC389C" w:rsidRDefault="00BC389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</w:tcPr>
          <w:p w:rsidR="00BC389C" w:rsidRDefault="00BC389C">
            <w:pPr>
              <w:pStyle w:val="TableParagraph"/>
              <w:rPr>
                <w:sz w:val="16"/>
              </w:rPr>
            </w:pPr>
          </w:p>
        </w:tc>
      </w:tr>
    </w:tbl>
    <w:p w:rsidR="00BC389C" w:rsidRDefault="00BC389C">
      <w:pPr>
        <w:pStyle w:val="Textoindependiente"/>
        <w:rPr>
          <w:rFonts w:ascii="Times New Roman"/>
          <w:b/>
          <w:sz w:val="18"/>
        </w:rPr>
      </w:pPr>
    </w:p>
    <w:p w:rsidR="00BC389C" w:rsidRDefault="00BC389C">
      <w:pPr>
        <w:pStyle w:val="Textoindependiente"/>
        <w:spacing w:before="2"/>
        <w:rPr>
          <w:rFonts w:ascii="Times New Roman"/>
          <w:b/>
          <w:sz w:val="17"/>
        </w:rPr>
      </w:pPr>
    </w:p>
    <w:p w:rsidR="00BC389C" w:rsidRDefault="0040533F">
      <w:pPr>
        <w:ind w:left="944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EXPOÑO:</w:t>
      </w:r>
    </w:p>
    <w:p w:rsidR="00BC389C" w:rsidRDefault="00BC389C">
      <w:pPr>
        <w:pStyle w:val="Textoindependiente"/>
        <w:spacing w:before="7"/>
        <w:rPr>
          <w:rFonts w:ascii="Times New Roman"/>
          <w:b/>
          <w:sz w:val="18"/>
        </w:rPr>
      </w:pPr>
    </w:p>
    <w:p w:rsidR="00BC389C" w:rsidRDefault="0040533F" w:rsidP="002C3223">
      <w:pPr>
        <w:spacing w:line="280" w:lineRule="auto"/>
        <w:ind w:left="944" w:right="2228"/>
        <w:jc w:val="both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desexo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participar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no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proceso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selectivo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para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provisión</w:t>
      </w:r>
      <w:r>
        <w:rPr>
          <w:rFonts w:ascii="Times New Roman" w:hAnsi="Times New Roman"/>
          <w:spacing w:val="31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persoal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laboral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temporal</w:t>
      </w:r>
      <w:r>
        <w:rPr>
          <w:rFonts w:ascii="Times New Roman" w:hAnsi="Times New Roman"/>
          <w:spacing w:val="30"/>
          <w:sz w:val="17"/>
        </w:rPr>
        <w:t xml:space="preserve"> </w:t>
      </w:r>
      <w:r>
        <w:rPr>
          <w:rFonts w:ascii="Times New Roman" w:hAnsi="Times New Roman"/>
          <w:sz w:val="17"/>
        </w:rPr>
        <w:t>por</w:t>
      </w:r>
      <w:r>
        <w:rPr>
          <w:rFonts w:ascii="Times New Roman" w:hAnsi="Times New Roman"/>
          <w:spacing w:val="29"/>
          <w:sz w:val="17"/>
        </w:rPr>
        <w:t xml:space="preserve"> </w:t>
      </w:r>
      <w:r>
        <w:rPr>
          <w:rFonts w:ascii="Times New Roman" w:hAnsi="Times New Roman"/>
          <w:sz w:val="17"/>
        </w:rPr>
        <w:t>concurso-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oposición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DOCE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PEÓNS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PARA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37"/>
          <w:sz w:val="17"/>
        </w:rPr>
        <w:t xml:space="preserve"> </w:t>
      </w:r>
      <w:r>
        <w:rPr>
          <w:rFonts w:ascii="Times New Roman" w:hAnsi="Times New Roman"/>
          <w:sz w:val="17"/>
        </w:rPr>
        <w:t>GRUPO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EMERXENCIAS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SUPRAMUNICIPAL</w:t>
      </w:r>
      <w:r>
        <w:rPr>
          <w:rFonts w:ascii="Times New Roman" w:hAnsi="Times New Roman"/>
          <w:spacing w:val="35"/>
          <w:sz w:val="17"/>
        </w:rPr>
        <w:t xml:space="preserve"> </w:t>
      </w:r>
      <w:r>
        <w:rPr>
          <w:rFonts w:ascii="Times New Roman" w:hAnsi="Times New Roman"/>
          <w:sz w:val="17"/>
        </w:rPr>
        <w:t>(GES)</w:t>
      </w:r>
      <w:r>
        <w:rPr>
          <w:rFonts w:ascii="Times New Roman" w:hAnsi="Times New Roman"/>
          <w:spacing w:val="36"/>
          <w:sz w:val="17"/>
        </w:rPr>
        <w:t xml:space="preserve"> </w:t>
      </w:r>
      <w:r>
        <w:rPr>
          <w:rFonts w:ascii="Times New Roman" w:hAnsi="Times New Roman"/>
          <w:sz w:val="17"/>
        </w:rPr>
        <w:t>do</w:t>
      </w:r>
    </w:p>
    <w:p w:rsidR="00BC389C" w:rsidRDefault="0040533F" w:rsidP="002C3223">
      <w:pPr>
        <w:spacing w:line="193" w:lineRule="exact"/>
        <w:ind w:left="944"/>
        <w:jc w:val="both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Concello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Moraña.</w:t>
      </w:r>
    </w:p>
    <w:p w:rsidR="00BC389C" w:rsidRDefault="00BC389C">
      <w:pPr>
        <w:pStyle w:val="Textoindependiente"/>
        <w:spacing w:before="2"/>
        <w:rPr>
          <w:rFonts w:ascii="Times New Roman"/>
          <w:sz w:val="18"/>
        </w:rPr>
      </w:pPr>
    </w:p>
    <w:p w:rsidR="00BC389C" w:rsidRDefault="0040533F">
      <w:pPr>
        <w:spacing w:before="1"/>
        <w:ind w:left="944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DECLARO:</w:t>
      </w:r>
    </w:p>
    <w:p w:rsidR="00BC389C" w:rsidRDefault="00BC389C">
      <w:pPr>
        <w:pStyle w:val="Textoindependiente"/>
        <w:spacing w:before="7"/>
        <w:rPr>
          <w:rFonts w:ascii="Times New Roman"/>
          <w:b/>
          <w:sz w:val="18"/>
        </w:rPr>
      </w:pPr>
    </w:p>
    <w:p w:rsidR="00BC389C" w:rsidRDefault="0040533F">
      <w:pPr>
        <w:pStyle w:val="Prrafodelista"/>
        <w:numPr>
          <w:ilvl w:val="1"/>
          <w:numId w:val="3"/>
        </w:numPr>
        <w:tabs>
          <w:tab w:val="left" w:pos="1571"/>
        </w:tabs>
        <w:spacing w:before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Coñecer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as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bases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reguladoras</w:t>
      </w:r>
      <w:r>
        <w:rPr>
          <w:rFonts w:ascii="Times New Roman" w:hAnsi="Times New Roman"/>
          <w:spacing w:val="10"/>
          <w:sz w:val="17"/>
        </w:rPr>
        <w:t xml:space="preserve"> </w:t>
      </w:r>
      <w:r>
        <w:rPr>
          <w:rFonts w:ascii="Times New Roman" w:hAnsi="Times New Roman"/>
          <w:sz w:val="17"/>
        </w:rPr>
        <w:t>desta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convocatoria.</w:t>
      </w:r>
    </w:p>
    <w:p w:rsidR="00BC389C" w:rsidRDefault="0040533F">
      <w:pPr>
        <w:pStyle w:val="Prrafodelista"/>
        <w:numPr>
          <w:ilvl w:val="1"/>
          <w:numId w:val="3"/>
        </w:numPr>
        <w:tabs>
          <w:tab w:val="left" w:pos="1571"/>
        </w:tabs>
        <w:spacing w:before="34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reúno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todos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os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requisitos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esixidos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na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convocatoria.</w:t>
      </w:r>
    </w:p>
    <w:p w:rsidR="00BC389C" w:rsidRDefault="0040533F">
      <w:pPr>
        <w:pStyle w:val="Prrafodelista"/>
        <w:numPr>
          <w:ilvl w:val="1"/>
          <w:numId w:val="3"/>
        </w:numPr>
        <w:tabs>
          <w:tab w:val="left" w:pos="1571"/>
        </w:tabs>
        <w:spacing w:before="34" w:line="280" w:lineRule="auto"/>
        <w:ind w:right="2257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Declara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non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ten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sido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separado/a,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mediante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expediente</w:t>
      </w:r>
      <w:r>
        <w:rPr>
          <w:rFonts w:ascii="Times New Roman" w:hAnsi="Times New Roman"/>
          <w:spacing w:val="25"/>
          <w:sz w:val="17"/>
        </w:rPr>
        <w:t xml:space="preserve"> </w:t>
      </w:r>
      <w:r>
        <w:rPr>
          <w:rFonts w:ascii="Times New Roman" w:hAnsi="Times New Roman"/>
          <w:sz w:val="17"/>
        </w:rPr>
        <w:t>disciplinario,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do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servizo</w:t>
      </w:r>
      <w:r>
        <w:rPr>
          <w:rFonts w:ascii="Times New Roman" w:hAnsi="Times New Roman"/>
          <w:spacing w:val="24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23"/>
          <w:sz w:val="17"/>
        </w:rPr>
        <w:t xml:space="preserve"> </w:t>
      </w:r>
      <w:r>
        <w:rPr>
          <w:rFonts w:ascii="Times New Roman" w:hAnsi="Times New Roman"/>
          <w:sz w:val="17"/>
        </w:rPr>
        <w:t>calquera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das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administracións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públicas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ou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dos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órganos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constitucionais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ou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estatutarios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das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comunidades</w:t>
      </w:r>
      <w:r>
        <w:rPr>
          <w:rFonts w:ascii="Times New Roman" w:hAnsi="Times New Roman"/>
          <w:spacing w:val="-40"/>
          <w:sz w:val="17"/>
        </w:rPr>
        <w:t xml:space="preserve"> </w:t>
      </w:r>
      <w:r>
        <w:rPr>
          <w:rFonts w:ascii="Times New Roman" w:hAnsi="Times New Roman"/>
          <w:sz w:val="17"/>
        </w:rPr>
        <w:t>autónomas, nin atoparse en inhabilitación absoluta ou especial para empregos ou cargos públicos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por resolución xudicial, para o acceso ao corpo ou escala de funcionario, ou para exercer funcións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similares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ás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desenvolvían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no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caso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do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persoal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laboral,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no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tivera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sido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separado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ou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inhabilitado.</w:t>
      </w:r>
    </w:p>
    <w:p w:rsidR="00BC389C" w:rsidRDefault="0040533F">
      <w:pPr>
        <w:pStyle w:val="Prrafodelista"/>
        <w:numPr>
          <w:ilvl w:val="1"/>
          <w:numId w:val="3"/>
        </w:numPr>
        <w:tabs>
          <w:tab w:val="left" w:pos="1571"/>
        </w:tabs>
        <w:spacing w:before="3" w:line="278" w:lineRule="auto"/>
        <w:ind w:right="2261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Declara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non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está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incurso/a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en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ningunha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das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causas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incompatibilidade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sinaladas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na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lexislación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vixente.</w:t>
      </w:r>
    </w:p>
    <w:p w:rsidR="00BC389C" w:rsidRDefault="0040533F">
      <w:pPr>
        <w:pStyle w:val="Prrafodelista"/>
        <w:numPr>
          <w:ilvl w:val="1"/>
          <w:numId w:val="3"/>
        </w:numPr>
        <w:tabs>
          <w:tab w:val="left" w:pos="1571"/>
        </w:tabs>
        <w:spacing w:before="3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achego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esta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solicitude,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acordo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coas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citadas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bases,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documentación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seguinte:</w:t>
      </w:r>
    </w:p>
    <w:p w:rsidR="00BC389C" w:rsidRDefault="00BC389C">
      <w:pPr>
        <w:pStyle w:val="Textoindependiente"/>
        <w:spacing w:before="9"/>
        <w:rPr>
          <w:rFonts w:ascii="Times New Roman"/>
          <w:sz w:val="17"/>
        </w:rPr>
      </w:pPr>
    </w:p>
    <w:p w:rsidR="00BC389C" w:rsidRDefault="0040533F">
      <w:pPr>
        <w:spacing w:before="1"/>
        <w:ind w:left="1560"/>
        <w:rPr>
          <w:rFonts w:ascii="Times New Roman" w:hAnsi="Times New Roman"/>
          <w:b/>
          <w:i/>
          <w:sz w:val="17"/>
        </w:rPr>
      </w:pPr>
      <w:r>
        <w:rPr>
          <w:rFonts w:ascii="Times New Roman" w:hAnsi="Times New Roman"/>
          <w:b/>
          <w:i/>
          <w:sz w:val="17"/>
        </w:rPr>
        <w:t>Documentación</w:t>
      </w:r>
      <w:r>
        <w:rPr>
          <w:rFonts w:ascii="Times New Roman" w:hAnsi="Times New Roman"/>
          <w:b/>
          <w:i/>
          <w:spacing w:val="16"/>
          <w:sz w:val="17"/>
        </w:rPr>
        <w:t xml:space="preserve"> </w:t>
      </w:r>
      <w:r>
        <w:rPr>
          <w:rFonts w:ascii="Times New Roman" w:hAnsi="Times New Roman"/>
          <w:b/>
          <w:i/>
          <w:sz w:val="17"/>
        </w:rPr>
        <w:t>aportada:</w:t>
      </w:r>
    </w:p>
    <w:p w:rsidR="00BC389C" w:rsidRDefault="00BC389C">
      <w:pPr>
        <w:pStyle w:val="Textoindependiente"/>
        <w:spacing w:before="2"/>
        <w:rPr>
          <w:rFonts w:ascii="Times New Roman"/>
          <w:b/>
          <w:i/>
          <w:sz w:val="18"/>
        </w:rPr>
      </w:pPr>
    </w:p>
    <w:p w:rsidR="00BC389C" w:rsidRDefault="0040533F">
      <w:pPr>
        <w:ind w:left="1560"/>
        <w:rPr>
          <w:rFonts w:ascii="Times New Roman"/>
          <w:sz w:val="17"/>
        </w:rPr>
      </w:pPr>
      <w:r>
        <w:rPr>
          <w:rFonts w:ascii="Times New Roman"/>
          <w:sz w:val="17"/>
        </w:rPr>
        <w:t>1.-</w:t>
      </w:r>
      <w:r>
        <w:rPr>
          <w:rFonts w:ascii="Times New Roman"/>
          <w:spacing w:val="5"/>
          <w:sz w:val="17"/>
        </w:rPr>
        <w:t xml:space="preserve"> </w:t>
      </w:r>
      <w:r>
        <w:rPr>
          <w:rFonts w:ascii="Times New Roman"/>
          <w:sz w:val="17"/>
        </w:rPr>
        <w:t>DNI</w:t>
      </w:r>
      <w:r>
        <w:rPr>
          <w:rFonts w:ascii="Times New Roman"/>
          <w:spacing w:val="6"/>
          <w:sz w:val="17"/>
        </w:rPr>
        <w:t xml:space="preserve"> </w:t>
      </w:r>
      <w:r>
        <w:rPr>
          <w:rFonts w:ascii="Times New Roman"/>
          <w:sz w:val="17"/>
        </w:rPr>
        <w:t>ou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NIE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da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persoa</w:t>
      </w:r>
      <w:r>
        <w:rPr>
          <w:rFonts w:ascii="Times New Roman"/>
          <w:spacing w:val="7"/>
          <w:sz w:val="17"/>
        </w:rPr>
        <w:t xml:space="preserve"> </w:t>
      </w:r>
      <w:r>
        <w:rPr>
          <w:rFonts w:ascii="Times New Roman"/>
          <w:sz w:val="17"/>
        </w:rPr>
        <w:t>solicitante.</w:t>
      </w:r>
    </w:p>
    <w:p w:rsidR="00BC389C" w:rsidRDefault="0040533F">
      <w:pPr>
        <w:spacing w:before="5" w:line="247" w:lineRule="auto"/>
        <w:ind w:left="1559" w:right="5802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2.-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Certificado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escolaridade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ou</w:t>
      </w:r>
      <w:r>
        <w:rPr>
          <w:rFonts w:ascii="Times New Roman" w:hAnsi="Times New Roman"/>
          <w:spacing w:val="11"/>
          <w:sz w:val="17"/>
        </w:rPr>
        <w:t xml:space="preserve"> </w:t>
      </w:r>
      <w:r>
        <w:rPr>
          <w:rFonts w:ascii="Times New Roman" w:hAnsi="Times New Roman"/>
          <w:sz w:val="17"/>
        </w:rPr>
        <w:t>equivalente.</w:t>
      </w:r>
      <w:r>
        <w:rPr>
          <w:rFonts w:ascii="Times New Roman" w:hAnsi="Times New Roman"/>
          <w:spacing w:val="-40"/>
          <w:sz w:val="17"/>
        </w:rPr>
        <w:t xml:space="preserve"> </w:t>
      </w:r>
      <w:r>
        <w:rPr>
          <w:rFonts w:ascii="Times New Roman" w:hAnsi="Times New Roman"/>
          <w:sz w:val="17"/>
        </w:rPr>
        <w:t>3.-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Permiso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condución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tipo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C.</w:t>
      </w:r>
    </w:p>
    <w:p w:rsidR="00BC389C" w:rsidRDefault="0040533F">
      <w:pPr>
        <w:spacing w:line="247" w:lineRule="auto"/>
        <w:ind w:left="1559" w:right="631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4.-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Vida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laboral</w:t>
      </w:r>
      <w:r>
        <w:rPr>
          <w:rFonts w:ascii="Times New Roman" w:hAnsi="Times New Roman"/>
          <w:spacing w:val="5"/>
          <w:sz w:val="17"/>
        </w:rPr>
        <w:t xml:space="preserve"> </w:t>
      </w:r>
      <w:r>
        <w:rPr>
          <w:rFonts w:ascii="Times New Roman" w:hAnsi="Times New Roman"/>
          <w:sz w:val="17"/>
        </w:rPr>
        <w:t>da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persoa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solicitante.</w:t>
      </w:r>
      <w:r>
        <w:rPr>
          <w:rFonts w:ascii="Times New Roman" w:hAnsi="Times New Roman"/>
          <w:spacing w:val="1"/>
          <w:sz w:val="17"/>
        </w:rPr>
        <w:t xml:space="preserve"> </w:t>
      </w:r>
      <w:r>
        <w:rPr>
          <w:rFonts w:ascii="Times New Roman" w:hAnsi="Times New Roman"/>
          <w:sz w:val="17"/>
        </w:rPr>
        <w:t>5.-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Título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do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CELGA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1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ou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equivalente.</w:t>
      </w:r>
    </w:p>
    <w:p w:rsidR="00BC389C" w:rsidRDefault="0040533F">
      <w:pPr>
        <w:spacing w:line="194" w:lineRule="exact"/>
        <w:ind w:left="1559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6.-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Escrito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relacionando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os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méritos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que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se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aleguen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e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acreditación</w:t>
      </w:r>
      <w:r>
        <w:rPr>
          <w:rFonts w:ascii="Times New Roman" w:hAnsi="Times New Roman"/>
          <w:spacing w:val="8"/>
          <w:sz w:val="17"/>
        </w:rPr>
        <w:t xml:space="preserve"> </w:t>
      </w:r>
      <w:r>
        <w:rPr>
          <w:rFonts w:ascii="Times New Roman" w:hAnsi="Times New Roman"/>
          <w:sz w:val="17"/>
        </w:rPr>
        <w:t>dos</w:t>
      </w:r>
      <w:r>
        <w:rPr>
          <w:rFonts w:ascii="Times New Roman" w:hAnsi="Times New Roman"/>
          <w:spacing w:val="9"/>
          <w:sz w:val="17"/>
        </w:rPr>
        <w:t xml:space="preserve"> </w:t>
      </w:r>
      <w:r>
        <w:rPr>
          <w:rFonts w:ascii="Times New Roman" w:hAnsi="Times New Roman"/>
          <w:sz w:val="17"/>
        </w:rPr>
        <w:t>mesmos.</w:t>
      </w:r>
    </w:p>
    <w:p w:rsidR="00BC389C" w:rsidRDefault="00BC389C">
      <w:pPr>
        <w:pStyle w:val="Textoindependiente"/>
        <w:rPr>
          <w:rFonts w:ascii="Times New Roman"/>
          <w:sz w:val="18"/>
        </w:rPr>
      </w:pPr>
    </w:p>
    <w:p w:rsidR="00BC389C" w:rsidRDefault="0040533F">
      <w:pPr>
        <w:ind w:left="943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SOLICITO:</w:t>
      </w:r>
    </w:p>
    <w:p w:rsidR="00BC389C" w:rsidRDefault="00BC389C">
      <w:pPr>
        <w:pStyle w:val="Textoindependiente"/>
        <w:spacing w:before="2"/>
        <w:rPr>
          <w:rFonts w:ascii="Times New Roman"/>
          <w:b/>
          <w:sz w:val="18"/>
        </w:rPr>
      </w:pPr>
    </w:p>
    <w:p w:rsidR="00BC389C" w:rsidRDefault="0040533F" w:rsidP="002C3223">
      <w:pPr>
        <w:spacing w:line="247" w:lineRule="auto"/>
        <w:ind w:left="943" w:right="2228"/>
        <w:jc w:val="both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Ser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admitido/a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a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participar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no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procedemento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selección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DOCE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PEÓNS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PARA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O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GRUPO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-40"/>
          <w:sz w:val="17"/>
        </w:rPr>
        <w:t xml:space="preserve"> </w:t>
      </w:r>
      <w:r>
        <w:rPr>
          <w:rFonts w:ascii="Times New Roman" w:hAnsi="Times New Roman"/>
          <w:sz w:val="17"/>
        </w:rPr>
        <w:t>EMERXENCIAS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SUPRAMUNICIPAL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(GES)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do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Concello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pacing w:val="3"/>
          <w:sz w:val="17"/>
        </w:rPr>
        <w:t xml:space="preserve"> </w:t>
      </w:r>
      <w:r>
        <w:rPr>
          <w:rFonts w:ascii="Times New Roman" w:hAnsi="Times New Roman"/>
          <w:sz w:val="17"/>
        </w:rPr>
        <w:t>Moraña.</w:t>
      </w:r>
    </w:p>
    <w:p w:rsidR="00BC389C" w:rsidRDefault="00BC389C">
      <w:pPr>
        <w:pStyle w:val="Textoindependiente"/>
        <w:spacing w:before="4"/>
        <w:rPr>
          <w:rFonts w:ascii="Times New Roman"/>
          <w:sz w:val="17"/>
        </w:rPr>
      </w:pPr>
    </w:p>
    <w:p w:rsidR="00BC389C" w:rsidRDefault="0040533F">
      <w:pPr>
        <w:tabs>
          <w:tab w:val="left" w:pos="4190"/>
          <w:tab w:val="left" w:pos="5876"/>
        </w:tabs>
        <w:spacing w:line="491" w:lineRule="auto"/>
        <w:ind w:left="3714" w:right="4127" w:hanging="907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MORAÑA,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>de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>de 2021</w:t>
      </w:r>
      <w:r>
        <w:rPr>
          <w:rFonts w:ascii="Times New Roman" w:hAnsi="Times New Roman"/>
          <w:spacing w:val="-40"/>
          <w:sz w:val="17"/>
        </w:rPr>
        <w:t xml:space="preserve"> </w:t>
      </w:r>
      <w:r>
        <w:rPr>
          <w:rFonts w:ascii="Times New Roman" w:hAnsi="Times New Roman"/>
          <w:sz w:val="17"/>
        </w:rPr>
        <w:t>Sinatura:</w:t>
      </w:r>
      <w:r>
        <w:rPr>
          <w:rFonts w:ascii="Times New Roman" w:hAnsi="Times New Roman"/>
          <w:spacing w:val="2"/>
          <w:sz w:val="17"/>
        </w:rPr>
        <w:t xml:space="preserve"> </w:t>
      </w:r>
      <w:r>
        <w:rPr>
          <w:rFonts w:ascii="Times New Roman" w:hAnsi="Times New Roman"/>
          <w:sz w:val="17"/>
        </w:rPr>
        <w:t>O/A</w:t>
      </w:r>
      <w:r>
        <w:rPr>
          <w:rFonts w:ascii="Times New Roman" w:hAnsi="Times New Roman"/>
          <w:spacing w:val="4"/>
          <w:sz w:val="17"/>
        </w:rPr>
        <w:t xml:space="preserve"> </w:t>
      </w:r>
      <w:r>
        <w:rPr>
          <w:rFonts w:ascii="Times New Roman" w:hAnsi="Times New Roman"/>
          <w:sz w:val="17"/>
        </w:rPr>
        <w:t>interesado/a</w:t>
      </w:r>
    </w:p>
    <w:p w:rsidR="002C3223" w:rsidRDefault="002C3223">
      <w:pPr>
        <w:tabs>
          <w:tab w:val="left" w:pos="4190"/>
          <w:tab w:val="left" w:pos="5876"/>
        </w:tabs>
        <w:spacing w:line="491" w:lineRule="auto"/>
        <w:ind w:left="3714" w:right="4127" w:hanging="907"/>
        <w:rPr>
          <w:rFonts w:ascii="Times New Roman" w:hAnsi="Times New Roman"/>
          <w:sz w:val="17"/>
        </w:rPr>
      </w:pPr>
    </w:p>
    <w:p w:rsidR="002C3223" w:rsidRDefault="002C3223">
      <w:pPr>
        <w:tabs>
          <w:tab w:val="left" w:pos="4190"/>
          <w:tab w:val="left" w:pos="5876"/>
        </w:tabs>
        <w:spacing w:line="491" w:lineRule="auto"/>
        <w:ind w:left="3714" w:right="4127" w:hanging="907"/>
        <w:rPr>
          <w:rFonts w:ascii="Times New Roman" w:hAnsi="Times New Roman"/>
          <w:sz w:val="17"/>
        </w:rPr>
      </w:pPr>
    </w:p>
    <w:p w:rsidR="00BC389C" w:rsidRDefault="0040533F">
      <w:pPr>
        <w:spacing w:after="2" w:line="244" w:lineRule="auto"/>
        <w:ind w:left="943" w:right="2262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sz w:val="17"/>
        </w:rPr>
        <w:t xml:space="preserve">En cumprimento da Lei 3/2018, do 5 de decembro, de Protección de Datos de Carácter Persoal e </w:t>
      </w:r>
      <w:r>
        <w:rPr>
          <w:rFonts w:ascii="Times New Roman" w:hAnsi="Times New Roman"/>
          <w:i/>
          <w:sz w:val="17"/>
        </w:rPr>
        <w:t>garantía</w:t>
      </w:r>
      <w:r>
        <w:rPr>
          <w:rFonts w:ascii="Times New Roman" w:hAnsi="Times New Roman"/>
          <w:i/>
          <w:spacing w:val="1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dos dereitos dixitais, informámoslle que, os seus datos de carácter persoal, serán introducidos nun ficheiro</w:t>
      </w:r>
      <w:r>
        <w:rPr>
          <w:rFonts w:ascii="Times New Roman" w:hAnsi="Times New Roman"/>
          <w:i/>
          <w:spacing w:val="1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automatizado do cal é titular o Concello de Moraña, creado baixo responsabilidade do mesmo, o cal</w:t>
      </w:r>
      <w:r>
        <w:rPr>
          <w:rFonts w:ascii="Times New Roman" w:hAnsi="Times New Roman"/>
          <w:i/>
          <w:spacing w:val="1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atópase debidamente inscrito no Rexistro de Protección de Datos coa finalidade propia da nosa actividade.</w:t>
      </w:r>
      <w:r>
        <w:rPr>
          <w:rFonts w:ascii="Times New Roman" w:hAnsi="Times New Roman"/>
          <w:i/>
          <w:spacing w:val="1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Pode exercer os seus dereitos de acceso, rectificación, cancelación ou oposición ao seu tratamento a través</w:t>
      </w:r>
      <w:r>
        <w:rPr>
          <w:rFonts w:ascii="Times New Roman" w:hAnsi="Times New Roman"/>
          <w:i/>
          <w:spacing w:val="1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16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correo</w:t>
      </w:r>
      <w:r>
        <w:rPr>
          <w:rFonts w:ascii="Times New Roman" w:hAnsi="Times New Roman"/>
          <w:i/>
          <w:spacing w:val="17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electrónico</w:t>
      </w:r>
      <w:r>
        <w:rPr>
          <w:rFonts w:ascii="Times New Roman" w:hAnsi="Times New Roman"/>
          <w:i/>
          <w:spacing w:val="17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ao</w:t>
      </w:r>
      <w:r>
        <w:rPr>
          <w:rFonts w:ascii="Times New Roman" w:hAnsi="Times New Roman"/>
          <w:i/>
          <w:spacing w:val="17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enderezo</w:t>
      </w:r>
      <w:r>
        <w:rPr>
          <w:rFonts w:ascii="Times New Roman" w:hAnsi="Times New Roman"/>
          <w:i/>
          <w:spacing w:val="18"/>
          <w:sz w:val="17"/>
        </w:rPr>
        <w:t xml:space="preserve"> </w:t>
      </w:r>
      <w:hyperlink r:id="rId9">
        <w:r>
          <w:rPr>
            <w:rFonts w:ascii="Times New Roman" w:hAnsi="Times New Roman"/>
            <w:i/>
            <w:color w:val="44546A"/>
            <w:sz w:val="17"/>
          </w:rPr>
          <w:t>concello@morana.org</w:t>
        </w:r>
        <w:r>
          <w:rPr>
            <w:rFonts w:ascii="Times New Roman" w:hAnsi="Times New Roman"/>
            <w:i/>
            <w:color w:val="44546A"/>
            <w:spacing w:val="17"/>
            <w:sz w:val="17"/>
          </w:rPr>
          <w:t xml:space="preserve"> </w:t>
        </w:r>
      </w:hyperlink>
      <w:r>
        <w:rPr>
          <w:rFonts w:ascii="Times New Roman" w:hAnsi="Times New Roman"/>
          <w:i/>
          <w:sz w:val="17"/>
        </w:rPr>
        <w:t>ou</w:t>
      </w:r>
      <w:r>
        <w:rPr>
          <w:rFonts w:ascii="Times New Roman" w:hAnsi="Times New Roman"/>
          <w:i/>
          <w:spacing w:val="17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por</w:t>
      </w:r>
      <w:r>
        <w:rPr>
          <w:rFonts w:ascii="Times New Roman" w:hAnsi="Times New Roman"/>
          <w:i/>
          <w:spacing w:val="16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correo</w:t>
      </w:r>
      <w:r>
        <w:rPr>
          <w:rFonts w:ascii="Times New Roman" w:hAnsi="Times New Roman"/>
          <w:i/>
          <w:spacing w:val="17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postal</w:t>
      </w:r>
      <w:r>
        <w:rPr>
          <w:rFonts w:ascii="Times New Roman" w:hAnsi="Times New Roman"/>
          <w:i/>
          <w:spacing w:val="16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ao</w:t>
      </w:r>
      <w:r>
        <w:rPr>
          <w:rFonts w:ascii="Times New Roman" w:hAnsi="Times New Roman"/>
          <w:i/>
          <w:spacing w:val="18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enderezo:</w:t>
      </w:r>
      <w:r>
        <w:rPr>
          <w:rFonts w:ascii="Times New Roman" w:hAnsi="Times New Roman"/>
          <w:i/>
          <w:spacing w:val="17"/>
          <w:sz w:val="17"/>
        </w:rPr>
        <w:t xml:space="preserve"> </w:t>
      </w:r>
      <w:r>
        <w:rPr>
          <w:rFonts w:ascii="Times New Roman" w:hAnsi="Times New Roman"/>
          <w:i/>
          <w:color w:val="44546A"/>
          <w:sz w:val="17"/>
        </w:rPr>
        <w:t>Santa</w:t>
      </w:r>
      <w:r>
        <w:rPr>
          <w:rFonts w:ascii="Times New Roman" w:hAnsi="Times New Roman"/>
          <w:i/>
          <w:color w:val="44546A"/>
          <w:spacing w:val="17"/>
          <w:sz w:val="17"/>
        </w:rPr>
        <w:t xml:space="preserve"> </w:t>
      </w:r>
      <w:r>
        <w:rPr>
          <w:rFonts w:ascii="Times New Roman" w:hAnsi="Times New Roman"/>
          <w:i/>
          <w:color w:val="44546A"/>
          <w:sz w:val="17"/>
        </w:rPr>
        <w:t>Lucía</w:t>
      </w:r>
      <w:r>
        <w:rPr>
          <w:rFonts w:ascii="Times New Roman" w:hAnsi="Times New Roman"/>
          <w:i/>
          <w:color w:val="44546A"/>
          <w:spacing w:val="-40"/>
          <w:sz w:val="17"/>
        </w:rPr>
        <w:t xml:space="preserve"> </w:t>
      </w:r>
      <w:r>
        <w:rPr>
          <w:rFonts w:ascii="Times New Roman" w:hAnsi="Times New Roman"/>
          <w:i/>
          <w:color w:val="44546A"/>
          <w:sz w:val="17"/>
        </w:rPr>
        <w:t>rúa</w:t>
      </w:r>
      <w:r>
        <w:rPr>
          <w:rFonts w:ascii="Times New Roman" w:hAnsi="Times New Roman"/>
          <w:i/>
          <w:color w:val="44546A"/>
          <w:spacing w:val="9"/>
          <w:sz w:val="17"/>
        </w:rPr>
        <w:t xml:space="preserve"> </w:t>
      </w:r>
      <w:r>
        <w:rPr>
          <w:rFonts w:ascii="Times New Roman" w:hAnsi="Times New Roman"/>
          <w:i/>
          <w:color w:val="44546A"/>
          <w:sz w:val="17"/>
        </w:rPr>
        <w:t>UN</w:t>
      </w:r>
      <w:r>
        <w:rPr>
          <w:rFonts w:ascii="Times New Roman" w:hAnsi="Times New Roman"/>
          <w:i/>
          <w:color w:val="44546A"/>
          <w:spacing w:val="10"/>
          <w:sz w:val="17"/>
        </w:rPr>
        <w:t xml:space="preserve"> </w:t>
      </w:r>
      <w:r>
        <w:rPr>
          <w:rFonts w:ascii="Times New Roman" w:hAnsi="Times New Roman"/>
          <w:i/>
          <w:color w:val="44546A"/>
          <w:sz w:val="17"/>
        </w:rPr>
        <w:t>núm.</w:t>
      </w:r>
      <w:r>
        <w:rPr>
          <w:rFonts w:ascii="Times New Roman" w:hAnsi="Times New Roman"/>
          <w:i/>
          <w:color w:val="44546A"/>
          <w:spacing w:val="9"/>
          <w:sz w:val="17"/>
        </w:rPr>
        <w:t xml:space="preserve"> </w:t>
      </w:r>
      <w:r>
        <w:rPr>
          <w:rFonts w:ascii="Times New Roman" w:hAnsi="Times New Roman"/>
          <w:i/>
          <w:color w:val="44546A"/>
          <w:sz w:val="17"/>
        </w:rPr>
        <w:t>2-</w:t>
      </w:r>
      <w:r>
        <w:rPr>
          <w:rFonts w:ascii="Times New Roman" w:hAnsi="Times New Roman"/>
          <w:i/>
          <w:color w:val="44546A"/>
          <w:spacing w:val="9"/>
          <w:sz w:val="17"/>
        </w:rPr>
        <w:t xml:space="preserve"> </w:t>
      </w:r>
      <w:r>
        <w:rPr>
          <w:rFonts w:ascii="Times New Roman" w:hAnsi="Times New Roman"/>
          <w:i/>
          <w:color w:val="44546A"/>
          <w:sz w:val="17"/>
        </w:rPr>
        <w:t>36660</w:t>
      </w:r>
      <w:r>
        <w:rPr>
          <w:rFonts w:ascii="Times New Roman" w:hAnsi="Times New Roman"/>
          <w:i/>
          <w:color w:val="44546A"/>
          <w:spacing w:val="10"/>
          <w:sz w:val="17"/>
        </w:rPr>
        <w:t xml:space="preserve"> </w:t>
      </w:r>
      <w:r>
        <w:rPr>
          <w:rFonts w:ascii="Times New Roman" w:hAnsi="Times New Roman"/>
          <w:i/>
          <w:color w:val="44546A"/>
          <w:sz w:val="17"/>
        </w:rPr>
        <w:t>Moraña</w:t>
      </w:r>
      <w:r>
        <w:rPr>
          <w:rFonts w:ascii="Times New Roman" w:hAnsi="Times New Roman"/>
          <w:i/>
          <w:color w:val="44546A"/>
          <w:spacing w:val="10"/>
          <w:sz w:val="17"/>
        </w:rPr>
        <w:t xml:space="preserve"> </w:t>
      </w:r>
      <w:r>
        <w:rPr>
          <w:rFonts w:ascii="Times New Roman" w:hAnsi="Times New Roman"/>
          <w:i/>
          <w:color w:val="44546A"/>
          <w:sz w:val="17"/>
        </w:rPr>
        <w:t>(Pontevedra)</w:t>
      </w:r>
      <w:r>
        <w:rPr>
          <w:rFonts w:ascii="Times New Roman" w:hAnsi="Times New Roman"/>
          <w:i/>
          <w:sz w:val="17"/>
        </w:rPr>
        <w:t>,</w:t>
      </w:r>
      <w:r>
        <w:rPr>
          <w:rFonts w:ascii="Times New Roman" w:hAnsi="Times New Roman"/>
          <w:i/>
          <w:spacing w:val="9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ou</w:t>
      </w:r>
      <w:r>
        <w:rPr>
          <w:rFonts w:ascii="Times New Roman" w:hAnsi="Times New Roman"/>
          <w:i/>
          <w:spacing w:val="10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na</w:t>
      </w:r>
      <w:r>
        <w:rPr>
          <w:rFonts w:ascii="Times New Roman" w:hAnsi="Times New Roman"/>
          <w:i/>
          <w:spacing w:val="10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sede</w:t>
      </w:r>
      <w:r>
        <w:rPr>
          <w:rFonts w:ascii="Times New Roman" w:hAnsi="Times New Roman"/>
          <w:i/>
          <w:spacing w:val="10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electrónica:</w:t>
      </w:r>
      <w:r>
        <w:rPr>
          <w:rFonts w:ascii="Times New Roman" w:hAnsi="Times New Roman"/>
          <w:i/>
          <w:spacing w:val="10"/>
          <w:sz w:val="17"/>
        </w:rPr>
        <w:t xml:space="preserve"> </w:t>
      </w:r>
      <w:r>
        <w:rPr>
          <w:rFonts w:ascii="Times New Roman" w:hAnsi="Times New Roman"/>
          <w:i/>
          <w:color w:val="44546A"/>
          <w:sz w:val="17"/>
        </w:rPr>
        <w:t>https://morana.sedelectronica.gal/</w:t>
      </w:r>
    </w:p>
    <w:p w:rsidR="00BC389C" w:rsidRDefault="00BC389C">
      <w:pPr>
        <w:pStyle w:val="Textoindependiente"/>
        <w:ind w:left="9780"/>
        <w:rPr>
          <w:rFonts w:ascii="Times New Roman"/>
          <w:sz w:val="20"/>
        </w:rPr>
      </w:pPr>
    </w:p>
    <w:sectPr w:rsidR="00BC389C" w:rsidSect="002C3223">
      <w:footerReference w:type="default" r:id="rId10"/>
      <w:pgSz w:w="11910" w:h="16840"/>
      <w:pgMar w:top="1702" w:right="0" w:bottom="520" w:left="1300" w:header="732" w:footer="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3F" w:rsidRDefault="0040533F">
      <w:r>
        <w:separator/>
      </w:r>
    </w:p>
  </w:endnote>
  <w:endnote w:type="continuationSeparator" w:id="0">
    <w:p w:rsidR="0040533F" w:rsidRDefault="0040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9C" w:rsidRDefault="0040533F">
    <w:pPr>
      <w:pStyle w:val="Textoindependiente"/>
      <w:spacing w:line="14" w:lineRule="auto"/>
      <w:rPr>
        <w:sz w:val="20"/>
      </w:rPr>
    </w:pPr>
    <w:r>
      <w:pict>
        <v:rect id="_x0000_s2050" style="position:absolute;margin-left:71.35pt;margin-top:811.5pt;width:452.55pt;height:.65pt;z-index:-16028672;mso-position-horizontal-relative:page;mso-position-vertical-relative:page" fillcolor="#9f0d40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3F" w:rsidRDefault="0040533F">
      <w:r>
        <w:separator/>
      </w:r>
    </w:p>
  </w:footnote>
  <w:footnote w:type="continuationSeparator" w:id="0">
    <w:p w:rsidR="0040533F" w:rsidRDefault="0040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6D7"/>
    <w:multiLevelType w:val="hybridMultilevel"/>
    <w:tmpl w:val="C66EE686"/>
    <w:lvl w:ilvl="0" w:tplc="68BA20A4">
      <w:numFmt w:val="bullet"/>
      <w:lvlText w:val="—"/>
      <w:lvlJc w:val="left"/>
      <w:pPr>
        <w:ind w:left="1337" w:hanging="33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16204D8">
      <w:numFmt w:val="bullet"/>
      <w:lvlText w:val="•"/>
      <w:lvlJc w:val="left"/>
      <w:pPr>
        <w:ind w:left="2266" w:hanging="331"/>
      </w:pPr>
      <w:rPr>
        <w:rFonts w:hint="default"/>
        <w:lang w:val="es-ES" w:eastAsia="en-US" w:bidi="ar-SA"/>
      </w:rPr>
    </w:lvl>
    <w:lvl w:ilvl="2" w:tplc="1500ED78">
      <w:numFmt w:val="bullet"/>
      <w:lvlText w:val="•"/>
      <w:lvlJc w:val="left"/>
      <w:pPr>
        <w:ind w:left="3193" w:hanging="331"/>
      </w:pPr>
      <w:rPr>
        <w:rFonts w:hint="default"/>
        <w:lang w:val="es-ES" w:eastAsia="en-US" w:bidi="ar-SA"/>
      </w:rPr>
    </w:lvl>
    <w:lvl w:ilvl="3" w:tplc="B8180430">
      <w:numFmt w:val="bullet"/>
      <w:lvlText w:val="•"/>
      <w:lvlJc w:val="left"/>
      <w:pPr>
        <w:ind w:left="4119" w:hanging="331"/>
      </w:pPr>
      <w:rPr>
        <w:rFonts w:hint="default"/>
        <w:lang w:val="es-ES" w:eastAsia="en-US" w:bidi="ar-SA"/>
      </w:rPr>
    </w:lvl>
    <w:lvl w:ilvl="4" w:tplc="183635E4">
      <w:numFmt w:val="bullet"/>
      <w:lvlText w:val="•"/>
      <w:lvlJc w:val="left"/>
      <w:pPr>
        <w:ind w:left="5046" w:hanging="331"/>
      </w:pPr>
      <w:rPr>
        <w:rFonts w:hint="default"/>
        <w:lang w:val="es-ES" w:eastAsia="en-US" w:bidi="ar-SA"/>
      </w:rPr>
    </w:lvl>
    <w:lvl w:ilvl="5" w:tplc="E12E3AFA">
      <w:numFmt w:val="bullet"/>
      <w:lvlText w:val="•"/>
      <w:lvlJc w:val="left"/>
      <w:pPr>
        <w:ind w:left="5972" w:hanging="331"/>
      </w:pPr>
      <w:rPr>
        <w:rFonts w:hint="default"/>
        <w:lang w:val="es-ES" w:eastAsia="en-US" w:bidi="ar-SA"/>
      </w:rPr>
    </w:lvl>
    <w:lvl w:ilvl="6" w:tplc="146E3E74">
      <w:numFmt w:val="bullet"/>
      <w:lvlText w:val="•"/>
      <w:lvlJc w:val="left"/>
      <w:pPr>
        <w:ind w:left="6899" w:hanging="331"/>
      </w:pPr>
      <w:rPr>
        <w:rFonts w:hint="default"/>
        <w:lang w:val="es-ES" w:eastAsia="en-US" w:bidi="ar-SA"/>
      </w:rPr>
    </w:lvl>
    <w:lvl w:ilvl="7" w:tplc="68526E28">
      <w:numFmt w:val="bullet"/>
      <w:lvlText w:val="•"/>
      <w:lvlJc w:val="left"/>
      <w:pPr>
        <w:ind w:left="7825" w:hanging="331"/>
      </w:pPr>
      <w:rPr>
        <w:rFonts w:hint="default"/>
        <w:lang w:val="es-ES" w:eastAsia="en-US" w:bidi="ar-SA"/>
      </w:rPr>
    </w:lvl>
    <w:lvl w:ilvl="8" w:tplc="59C43736">
      <w:numFmt w:val="bullet"/>
      <w:lvlText w:val="•"/>
      <w:lvlJc w:val="left"/>
      <w:pPr>
        <w:ind w:left="8752" w:hanging="331"/>
      </w:pPr>
      <w:rPr>
        <w:rFonts w:hint="default"/>
        <w:lang w:val="es-ES" w:eastAsia="en-US" w:bidi="ar-SA"/>
      </w:rPr>
    </w:lvl>
  </w:abstractNum>
  <w:abstractNum w:abstractNumId="1">
    <w:nsid w:val="235A6C0F"/>
    <w:multiLevelType w:val="hybridMultilevel"/>
    <w:tmpl w:val="7B060D8C"/>
    <w:lvl w:ilvl="0" w:tplc="188CF632">
      <w:numFmt w:val="bullet"/>
      <w:lvlText w:val="—"/>
      <w:lvlJc w:val="left"/>
      <w:pPr>
        <w:ind w:left="1337" w:hanging="33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784C69D4">
      <w:numFmt w:val="bullet"/>
      <w:lvlText w:val="•"/>
      <w:lvlJc w:val="left"/>
      <w:pPr>
        <w:ind w:left="2266" w:hanging="331"/>
      </w:pPr>
      <w:rPr>
        <w:rFonts w:hint="default"/>
        <w:lang w:val="es-ES" w:eastAsia="en-US" w:bidi="ar-SA"/>
      </w:rPr>
    </w:lvl>
    <w:lvl w:ilvl="2" w:tplc="57DCF206">
      <w:numFmt w:val="bullet"/>
      <w:lvlText w:val="•"/>
      <w:lvlJc w:val="left"/>
      <w:pPr>
        <w:ind w:left="3193" w:hanging="331"/>
      </w:pPr>
      <w:rPr>
        <w:rFonts w:hint="default"/>
        <w:lang w:val="es-ES" w:eastAsia="en-US" w:bidi="ar-SA"/>
      </w:rPr>
    </w:lvl>
    <w:lvl w:ilvl="3" w:tplc="6CFED14C">
      <w:numFmt w:val="bullet"/>
      <w:lvlText w:val="•"/>
      <w:lvlJc w:val="left"/>
      <w:pPr>
        <w:ind w:left="4119" w:hanging="331"/>
      </w:pPr>
      <w:rPr>
        <w:rFonts w:hint="default"/>
        <w:lang w:val="es-ES" w:eastAsia="en-US" w:bidi="ar-SA"/>
      </w:rPr>
    </w:lvl>
    <w:lvl w:ilvl="4" w:tplc="FDC4EBFE">
      <w:numFmt w:val="bullet"/>
      <w:lvlText w:val="•"/>
      <w:lvlJc w:val="left"/>
      <w:pPr>
        <w:ind w:left="5046" w:hanging="331"/>
      </w:pPr>
      <w:rPr>
        <w:rFonts w:hint="default"/>
        <w:lang w:val="es-ES" w:eastAsia="en-US" w:bidi="ar-SA"/>
      </w:rPr>
    </w:lvl>
    <w:lvl w:ilvl="5" w:tplc="3196B5F4">
      <w:numFmt w:val="bullet"/>
      <w:lvlText w:val="•"/>
      <w:lvlJc w:val="left"/>
      <w:pPr>
        <w:ind w:left="5972" w:hanging="331"/>
      </w:pPr>
      <w:rPr>
        <w:rFonts w:hint="default"/>
        <w:lang w:val="es-ES" w:eastAsia="en-US" w:bidi="ar-SA"/>
      </w:rPr>
    </w:lvl>
    <w:lvl w:ilvl="6" w:tplc="06E275CC">
      <w:numFmt w:val="bullet"/>
      <w:lvlText w:val="•"/>
      <w:lvlJc w:val="left"/>
      <w:pPr>
        <w:ind w:left="6899" w:hanging="331"/>
      </w:pPr>
      <w:rPr>
        <w:rFonts w:hint="default"/>
        <w:lang w:val="es-ES" w:eastAsia="en-US" w:bidi="ar-SA"/>
      </w:rPr>
    </w:lvl>
    <w:lvl w:ilvl="7" w:tplc="6DFCF754">
      <w:numFmt w:val="bullet"/>
      <w:lvlText w:val="•"/>
      <w:lvlJc w:val="left"/>
      <w:pPr>
        <w:ind w:left="7825" w:hanging="331"/>
      </w:pPr>
      <w:rPr>
        <w:rFonts w:hint="default"/>
        <w:lang w:val="es-ES" w:eastAsia="en-US" w:bidi="ar-SA"/>
      </w:rPr>
    </w:lvl>
    <w:lvl w:ilvl="8" w:tplc="0B088EBE">
      <w:numFmt w:val="bullet"/>
      <w:lvlText w:val="•"/>
      <w:lvlJc w:val="left"/>
      <w:pPr>
        <w:ind w:left="8752" w:hanging="331"/>
      </w:pPr>
      <w:rPr>
        <w:rFonts w:hint="default"/>
        <w:lang w:val="es-ES" w:eastAsia="en-US" w:bidi="ar-SA"/>
      </w:rPr>
    </w:lvl>
  </w:abstractNum>
  <w:abstractNum w:abstractNumId="2">
    <w:nsid w:val="4EA543B9"/>
    <w:multiLevelType w:val="hybridMultilevel"/>
    <w:tmpl w:val="916EBFCE"/>
    <w:lvl w:ilvl="0" w:tplc="F1341E96">
      <w:start w:val="1"/>
      <w:numFmt w:val="lowerLetter"/>
      <w:lvlText w:val="%1)"/>
      <w:lvlJc w:val="left"/>
      <w:pPr>
        <w:ind w:left="117" w:hanging="257"/>
        <w:jc w:val="left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E9E240D8">
      <w:numFmt w:val="bullet"/>
      <w:lvlText w:val="•"/>
      <w:lvlJc w:val="left"/>
      <w:pPr>
        <w:ind w:left="1168" w:hanging="257"/>
      </w:pPr>
      <w:rPr>
        <w:rFonts w:hint="default"/>
        <w:lang w:val="es-ES" w:eastAsia="en-US" w:bidi="ar-SA"/>
      </w:rPr>
    </w:lvl>
    <w:lvl w:ilvl="2" w:tplc="1F66148A">
      <w:numFmt w:val="bullet"/>
      <w:lvlText w:val="•"/>
      <w:lvlJc w:val="left"/>
      <w:pPr>
        <w:ind w:left="2217" w:hanging="257"/>
      </w:pPr>
      <w:rPr>
        <w:rFonts w:hint="default"/>
        <w:lang w:val="es-ES" w:eastAsia="en-US" w:bidi="ar-SA"/>
      </w:rPr>
    </w:lvl>
    <w:lvl w:ilvl="3" w:tplc="35C63B04">
      <w:numFmt w:val="bullet"/>
      <w:lvlText w:val="•"/>
      <w:lvlJc w:val="left"/>
      <w:pPr>
        <w:ind w:left="3265" w:hanging="257"/>
      </w:pPr>
      <w:rPr>
        <w:rFonts w:hint="default"/>
        <w:lang w:val="es-ES" w:eastAsia="en-US" w:bidi="ar-SA"/>
      </w:rPr>
    </w:lvl>
    <w:lvl w:ilvl="4" w:tplc="723605FC">
      <w:numFmt w:val="bullet"/>
      <w:lvlText w:val="•"/>
      <w:lvlJc w:val="left"/>
      <w:pPr>
        <w:ind w:left="4314" w:hanging="257"/>
      </w:pPr>
      <w:rPr>
        <w:rFonts w:hint="default"/>
        <w:lang w:val="es-ES" w:eastAsia="en-US" w:bidi="ar-SA"/>
      </w:rPr>
    </w:lvl>
    <w:lvl w:ilvl="5" w:tplc="D01A25D6">
      <w:numFmt w:val="bullet"/>
      <w:lvlText w:val="•"/>
      <w:lvlJc w:val="left"/>
      <w:pPr>
        <w:ind w:left="5362" w:hanging="257"/>
      </w:pPr>
      <w:rPr>
        <w:rFonts w:hint="default"/>
        <w:lang w:val="es-ES" w:eastAsia="en-US" w:bidi="ar-SA"/>
      </w:rPr>
    </w:lvl>
    <w:lvl w:ilvl="6" w:tplc="D5022BE6">
      <w:numFmt w:val="bullet"/>
      <w:lvlText w:val="•"/>
      <w:lvlJc w:val="left"/>
      <w:pPr>
        <w:ind w:left="6411" w:hanging="257"/>
      </w:pPr>
      <w:rPr>
        <w:rFonts w:hint="default"/>
        <w:lang w:val="es-ES" w:eastAsia="en-US" w:bidi="ar-SA"/>
      </w:rPr>
    </w:lvl>
    <w:lvl w:ilvl="7" w:tplc="6B9A915E">
      <w:numFmt w:val="bullet"/>
      <w:lvlText w:val="•"/>
      <w:lvlJc w:val="left"/>
      <w:pPr>
        <w:ind w:left="7459" w:hanging="257"/>
      </w:pPr>
      <w:rPr>
        <w:rFonts w:hint="default"/>
        <w:lang w:val="es-ES" w:eastAsia="en-US" w:bidi="ar-SA"/>
      </w:rPr>
    </w:lvl>
    <w:lvl w:ilvl="8" w:tplc="43F0E1AA">
      <w:numFmt w:val="bullet"/>
      <w:lvlText w:val="•"/>
      <w:lvlJc w:val="left"/>
      <w:pPr>
        <w:ind w:left="8508" w:hanging="257"/>
      </w:pPr>
      <w:rPr>
        <w:rFonts w:hint="default"/>
        <w:lang w:val="es-ES" w:eastAsia="en-US" w:bidi="ar-SA"/>
      </w:rPr>
    </w:lvl>
  </w:abstractNum>
  <w:abstractNum w:abstractNumId="3">
    <w:nsid w:val="6178737F"/>
    <w:multiLevelType w:val="hybridMultilevel"/>
    <w:tmpl w:val="2408CDF2"/>
    <w:lvl w:ilvl="0" w:tplc="4CBAEDC0">
      <w:numFmt w:val="bullet"/>
      <w:lvlText w:val="-"/>
      <w:lvlJc w:val="left"/>
      <w:pPr>
        <w:ind w:left="117" w:hanging="143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9D901730">
      <w:numFmt w:val="bullet"/>
      <w:lvlText w:val=""/>
      <w:lvlJc w:val="left"/>
      <w:pPr>
        <w:ind w:left="1570" w:hanging="314"/>
      </w:pPr>
      <w:rPr>
        <w:rFonts w:ascii="Symbol" w:eastAsia="Symbol" w:hAnsi="Symbol" w:cs="Symbol" w:hint="default"/>
        <w:w w:val="100"/>
        <w:sz w:val="17"/>
        <w:szCs w:val="17"/>
        <w:lang w:val="es-ES" w:eastAsia="en-US" w:bidi="ar-SA"/>
      </w:rPr>
    </w:lvl>
    <w:lvl w:ilvl="2" w:tplc="FDB22D66">
      <w:numFmt w:val="bullet"/>
      <w:lvlText w:val="•"/>
      <w:lvlJc w:val="left"/>
      <w:pPr>
        <w:ind w:left="2582" w:hanging="314"/>
      </w:pPr>
      <w:rPr>
        <w:rFonts w:hint="default"/>
        <w:lang w:val="es-ES" w:eastAsia="en-US" w:bidi="ar-SA"/>
      </w:rPr>
    </w:lvl>
    <w:lvl w:ilvl="3" w:tplc="15EAF83E">
      <w:numFmt w:val="bullet"/>
      <w:lvlText w:val="•"/>
      <w:lvlJc w:val="left"/>
      <w:pPr>
        <w:ind w:left="3585" w:hanging="314"/>
      </w:pPr>
      <w:rPr>
        <w:rFonts w:hint="default"/>
        <w:lang w:val="es-ES" w:eastAsia="en-US" w:bidi="ar-SA"/>
      </w:rPr>
    </w:lvl>
    <w:lvl w:ilvl="4" w:tplc="0C3A7968">
      <w:numFmt w:val="bullet"/>
      <w:lvlText w:val="•"/>
      <w:lvlJc w:val="left"/>
      <w:pPr>
        <w:ind w:left="4588" w:hanging="314"/>
      </w:pPr>
      <w:rPr>
        <w:rFonts w:hint="default"/>
        <w:lang w:val="es-ES" w:eastAsia="en-US" w:bidi="ar-SA"/>
      </w:rPr>
    </w:lvl>
    <w:lvl w:ilvl="5" w:tplc="015A4D68">
      <w:numFmt w:val="bullet"/>
      <w:lvlText w:val="•"/>
      <w:lvlJc w:val="left"/>
      <w:pPr>
        <w:ind w:left="5591" w:hanging="314"/>
      </w:pPr>
      <w:rPr>
        <w:rFonts w:hint="default"/>
        <w:lang w:val="es-ES" w:eastAsia="en-US" w:bidi="ar-SA"/>
      </w:rPr>
    </w:lvl>
    <w:lvl w:ilvl="6" w:tplc="E6861E5C">
      <w:numFmt w:val="bullet"/>
      <w:lvlText w:val="•"/>
      <w:lvlJc w:val="left"/>
      <w:pPr>
        <w:ind w:left="6594" w:hanging="314"/>
      </w:pPr>
      <w:rPr>
        <w:rFonts w:hint="default"/>
        <w:lang w:val="es-ES" w:eastAsia="en-US" w:bidi="ar-SA"/>
      </w:rPr>
    </w:lvl>
    <w:lvl w:ilvl="7" w:tplc="25547928">
      <w:numFmt w:val="bullet"/>
      <w:lvlText w:val="•"/>
      <w:lvlJc w:val="left"/>
      <w:pPr>
        <w:ind w:left="7597" w:hanging="314"/>
      </w:pPr>
      <w:rPr>
        <w:rFonts w:hint="default"/>
        <w:lang w:val="es-ES" w:eastAsia="en-US" w:bidi="ar-SA"/>
      </w:rPr>
    </w:lvl>
    <w:lvl w:ilvl="8" w:tplc="7BB2BE5E">
      <w:numFmt w:val="bullet"/>
      <w:lvlText w:val="•"/>
      <w:lvlJc w:val="left"/>
      <w:pPr>
        <w:ind w:left="8599" w:hanging="314"/>
      </w:pPr>
      <w:rPr>
        <w:rFonts w:hint="default"/>
        <w:lang w:val="es-ES" w:eastAsia="en-US" w:bidi="ar-SA"/>
      </w:rPr>
    </w:lvl>
  </w:abstractNum>
  <w:abstractNum w:abstractNumId="4">
    <w:nsid w:val="62D60764"/>
    <w:multiLevelType w:val="hybridMultilevel"/>
    <w:tmpl w:val="5FBC4CB0"/>
    <w:lvl w:ilvl="0" w:tplc="6602D886">
      <w:start w:val="1"/>
      <w:numFmt w:val="lowerLetter"/>
      <w:lvlText w:val="%1)"/>
      <w:lvlJc w:val="left"/>
      <w:pPr>
        <w:ind w:left="117" w:hanging="287"/>
        <w:jc w:val="left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439897EA">
      <w:numFmt w:val="bullet"/>
      <w:lvlText w:val="•"/>
      <w:lvlJc w:val="left"/>
      <w:pPr>
        <w:ind w:left="1168" w:hanging="287"/>
      </w:pPr>
      <w:rPr>
        <w:rFonts w:hint="default"/>
        <w:lang w:val="es-ES" w:eastAsia="en-US" w:bidi="ar-SA"/>
      </w:rPr>
    </w:lvl>
    <w:lvl w:ilvl="2" w:tplc="5294513C">
      <w:numFmt w:val="bullet"/>
      <w:lvlText w:val="•"/>
      <w:lvlJc w:val="left"/>
      <w:pPr>
        <w:ind w:left="2217" w:hanging="287"/>
      </w:pPr>
      <w:rPr>
        <w:rFonts w:hint="default"/>
        <w:lang w:val="es-ES" w:eastAsia="en-US" w:bidi="ar-SA"/>
      </w:rPr>
    </w:lvl>
    <w:lvl w:ilvl="3" w:tplc="D040A784">
      <w:numFmt w:val="bullet"/>
      <w:lvlText w:val="•"/>
      <w:lvlJc w:val="left"/>
      <w:pPr>
        <w:ind w:left="3265" w:hanging="287"/>
      </w:pPr>
      <w:rPr>
        <w:rFonts w:hint="default"/>
        <w:lang w:val="es-ES" w:eastAsia="en-US" w:bidi="ar-SA"/>
      </w:rPr>
    </w:lvl>
    <w:lvl w:ilvl="4" w:tplc="0DB2AD0C">
      <w:numFmt w:val="bullet"/>
      <w:lvlText w:val="•"/>
      <w:lvlJc w:val="left"/>
      <w:pPr>
        <w:ind w:left="4314" w:hanging="287"/>
      </w:pPr>
      <w:rPr>
        <w:rFonts w:hint="default"/>
        <w:lang w:val="es-ES" w:eastAsia="en-US" w:bidi="ar-SA"/>
      </w:rPr>
    </w:lvl>
    <w:lvl w:ilvl="5" w:tplc="414A309A">
      <w:numFmt w:val="bullet"/>
      <w:lvlText w:val="•"/>
      <w:lvlJc w:val="left"/>
      <w:pPr>
        <w:ind w:left="5362" w:hanging="287"/>
      </w:pPr>
      <w:rPr>
        <w:rFonts w:hint="default"/>
        <w:lang w:val="es-ES" w:eastAsia="en-US" w:bidi="ar-SA"/>
      </w:rPr>
    </w:lvl>
    <w:lvl w:ilvl="6" w:tplc="E26AB3B8">
      <w:numFmt w:val="bullet"/>
      <w:lvlText w:val="•"/>
      <w:lvlJc w:val="left"/>
      <w:pPr>
        <w:ind w:left="6411" w:hanging="287"/>
      </w:pPr>
      <w:rPr>
        <w:rFonts w:hint="default"/>
        <w:lang w:val="es-ES" w:eastAsia="en-US" w:bidi="ar-SA"/>
      </w:rPr>
    </w:lvl>
    <w:lvl w:ilvl="7" w:tplc="38B6F754">
      <w:numFmt w:val="bullet"/>
      <w:lvlText w:val="•"/>
      <w:lvlJc w:val="left"/>
      <w:pPr>
        <w:ind w:left="7459" w:hanging="287"/>
      </w:pPr>
      <w:rPr>
        <w:rFonts w:hint="default"/>
        <w:lang w:val="es-ES" w:eastAsia="en-US" w:bidi="ar-SA"/>
      </w:rPr>
    </w:lvl>
    <w:lvl w:ilvl="8" w:tplc="0C043606">
      <w:numFmt w:val="bullet"/>
      <w:lvlText w:val="•"/>
      <w:lvlJc w:val="left"/>
      <w:pPr>
        <w:ind w:left="8508" w:hanging="28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389C"/>
    <w:rsid w:val="002C3223"/>
    <w:rsid w:val="0040533F"/>
    <w:rsid w:val="00B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"/>
    </w:pPr>
    <w:rPr>
      <w:rFonts w:ascii="Tahoma" w:eastAsia="Tahoma" w:hAnsi="Tahoma" w:cs="Tahoma"/>
      <w:sz w:val="62"/>
      <w:szCs w:val="62"/>
    </w:rPr>
  </w:style>
  <w:style w:type="paragraph" w:styleId="Prrafodelista">
    <w:name w:val="List Paragraph"/>
    <w:basedOn w:val="Normal"/>
    <w:uiPriority w:val="1"/>
    <w:qFormat/>
    <w:pPr>
      <w:spacing w:before="212"/>
      <w:ind w:left="1337" w:hanging="33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223"/>
    <w:rPr>
      <w:rFonts w:ascii="Tahoma" w:eastAsia="Cambri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C3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223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3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223"/>
    <w:rPr>
      <w:rFonts w:ascii="Cambria" w:eastAsia="Cambria" w:hAnsi="Cambria" w:cs="Cambri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"/>
    </w:pPr>
    <w:rPr>
      <w:rFonts w:ascii="Tahoma" w:eastAsia="Tahoma" w:hAnsi="Tahoma" w:cs="Tahoma"/>
      <w:sz w:val="62"/>
      <w:szCs w:val="62"/>
    </w:rPr>
  </w:style>
  <w:style w:type="paragraph" w:styleId="Prrafodelista">
    <w:name w:val="List Paragraph"/>
    <w:basedOn w:val="Normal"/>
    <w:uiPriority w:val="1"/>
    <w:qFormat/>
    <w:pPr>
      <w:spacing w:before="212"/>
      <w:ind w:left="1337" w:hanging="33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223"/>
    <w:rPr>
      <w:rFonts w:ascii="Tahoma" w:eastAsia="Cambri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C3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223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3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223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ncello@mor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5DDC-2A66-497A-8816-CCAC94B1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2099</Characters>
  <Application>Microsoft Office Word</Application>
  <DocSecurity>0</DocSecurity>
  <Lines>17</Lines>
  <Paragraphs>4</Paragraphs>
  <ScaleCrop>false</ScaleCrop>
  <Company>HP Inc.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Usuario_Terminal26</dc:creator>
  <cp:lastModifiedBy>Usuario_Terminal26</cp:lastModifiedBy>
  <cp:revision>2</cp:revision>
  <cp:lastPrinted>2021-06-22T12:04:00Z</cp:lastPrinted>
  <dcterms:created xsi:type="dcterms:W3CDTF">2021-06-22T12:07:00Z</dcterms:created>
  <dcterms:modified xsi:type="dcterms:W3CDTF">2021-06-22T12:07:00Z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2021-06-22T00:00:00Z</vt:filetime>
  </property>
</Properties>
</file>